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51F7" w14:textId="62188438" w:rsidR="0071203E" w:rsidRPr="00967ECC" w:rsidRDefault="00814064" w:rsidP="00E634E9">
      <w:pPr>
        <w:widowControl/>
        <w:jc w:val="lef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様式第</w:t>
      </w:r>
      <w:r w:rsidR="00816C6F">
        <w:rPr>
          <w:rFonts w:hAnsi="ＭＳ 明朝" w:hint="eastAsia"/>
          <w:color w:val="000000" w:themeColor="text1"/>
        </w:rPr>
        <w:t>２</w:t>
      </w:r>
      <w:r w:rsidRPr="00967ECC">
        <w:rPr>
          <w:rFonts w:hAnsi="ＭＳ 明朝" w:hint="eastAsia"/>
          <w:color w:val="000000" w:themeColor="text1"/>
        </w:rPr>
        <w:t>号(第</w:t>
      </w:r>
      <w:r w:rsidR="00816C6F" w:rsidRPr="000E3A01">
        <w:rPr>
          <w:rFonts w:hAnsi="ＭＳ 明朝" w:hint="eastAsia"/>
        </w:rPr>
        <w:t>８</w:t>
      </w:r>
      <w:r w:rsidR="00CB6A53" w:rsidRPr="00967ECC">
        <w:rPr>
          <w:rFonts w:hAnsi="ＭＳ 明朝" w:hint="eastAsia"/>
          <w:color w:val="000000" w:themeColor="text1"/>
        </w:rPr>
        <w:t>条</w:t>
      </w:r>
      <w:r w:rsidRPr="00967ECC">
        <w:rPr>
          <w:rFonts w:hAnsi="ＭＳ 明朝" w:hint="eastAsia"/>
          <w:color w:val="000000" w:themeColor="text1"/>
        </w:rPr>
        <w:t>関係)</w:t>
      </w:r>
    </w:p>
    <w:p w14:paraId="6C714433" w14:textId="77777777" w:rsidR="0071203E" w:rsidRPr="00967ECC" w:rsidRDefault="0071203E" w:rsidP="0071203E">
      <w:pPr>
        <w:autoSpaceDE w:val="0"/>
        <w:autoSpaceDN w:val="0"/>
        <w:rPr>
          <w:rFonts w:hAnsi="ＭＳ 明朝"/>
          <w:color w:val="000000" w:themeColor="text1"/>
        </w:rPr>
      </w:pPr>
      <w:bookmarkStart w:id="0" w:name="_GoBack"/>
      <w:bookmarkEnd w:id="0"/>
    </w:p>
    <w:p w14:paraId="50523FB4" w14:textId="77777777" w:rsidR="0071203E" w:rsidRPr="00967ECC" w:rsidRDefault="0071203E" w:rsidP="0071203E">
      <w:pPr>
        <w:autoSpaceDE w:val="0"/>
        <w:autoSpaceDN w:val="0"/>
        <w:jc w:val="center"/>
        <w:rPr>
          <w:rFonts w:hAnsi="ＭＳ 明朝"/>
          <w:color w:val="000000" w:themeColor="text1"/>
          <w:kern w:val="0"/>
        </w:rPr>
      </w:pPr>
      <w:r w:rsidRPr="00967ECC">
        <w:rPr>
          <w:rFonts w:hAnsi="ＭＳ 明朝" w:hint="eastAsia"/>
          <w:color w:val="000000" w:themeColor="text1"/>
          <w:spacing w:val="174"/>
          <w:kern w:val="0"/>
          <w:fitText w:val="2440" w:id="1900165632"/>
        </w:rPr>
        <w:t>事業計画</w:t>
      </w:r>
      <w:r w:rsidRPr="00967ECC">
        <w:rPr>
          <w:rFonts w:hAnsi="ＭＳ 明朝" w:hint="eastAsia"/>
          <w:color w:val="000000" w:themeColor="text1"/>
          <w:kern w:val="0"/>
          <w:fitText w:val="2440" w:id="1900165632"/>
        </w:rPr>
        <w:t>書</w:t>
      </w:r>
    </w:p>
    <w:p w14:paraId="7E62BADF" w14:textId="77777777" w:rsidR="0071203E" w:rsidRPr="00967ECC" w:rsidRDefault="0071203E" w:rsidP="0071203E">
      <w:pPr>
        <w:autoSpaceDE w:val="0"/>
        <w:autoSpaceDN w:val="0"/>
        <w:jc w:val="center"/>
        <w:rPr>
          <w:rFonts w:hAnsi="ＭＳ 明朝"/>
          <w:color w:val="000000" w:themeColor="text1"/>
        </w:rPr>
      </w:pP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2269"/>
        <w:gridCol w:w="1417"/>
        <w:gridCol w:w="993"/>
        <w:gridCol w:w="848"/>
        <w:gridCol w:w="425"/>
        <w:gridCol w:w="1136"/>
        <w:gridCol w:w="2248"/>
      </w:tblGrid>
      <w:tr w:rsidR="00967ECC" w:rsidRPr="00967ECC" w14:paraId="2F954F53" w14:textId="77777777" w:rsidTr="00BE23D1">
        <w:trPr>
          <w:trHeight w:val="1044"/>
          <w:jc w:val="center"/>
        </w:trPr>
        <w:tc>
          <w:tcPr>
            <w:tcW w:w="2547" w:type="dxa"/>
            <w:gridSpan w:val="2"/>
            <w:vAlign w:val="center"/>
          </w:tcPr>
          <w:p w14:paraId="2CA7FF17" w14:textId="77777777" w:rsidR="0071203E" w:rsidRPr="00967ECC" w:rsidRDefault="0071203E" w:rsidP="005B6F14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経営革新計画のテーマ</w:t>
            </w:r>
          </w:p>
        </w:tc>
        <w:tc>
          <w:tcPr>
            <w:tcW w:w="7067" w:type="dxa"/>
            <w:gridSpan w:val="6"/>
          </w:tcPr>
          <w:p w14:paraId="43F1D56B" w14:textId="77777777" w:rsidR="0071203E" w:rsidRPr="00967ECC" w:rsidRDefault="0071203E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4494784A" w14:textId="77777777" w:rsidTr="00BE23D1">
        <w:trPr>
          <w:trHeight w:val="1389"/>
          <w:jc w:val="center"/>
        </w:trPr>
        <w:tc>
          <w:tcPr>
            <w:tcW w:w="2547" w:type="dxa"/>
            <w:gridSpan w:val="2"/>
            <w:vAlign w:val="center"/>
          </w:tcPr>
          <w:p w14:paraId="0E10FABF" w14:textId="77777777" w:rsidR="006E0378" w:rsidRPr="00967ECC" w:rsidRDefault="00C57152" w:rsidP="006E0378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経営革新</w:t>
            </w:r>
            <w:r w:rsidR="00814064" w:rsidRPr="00967ECC">
              <w:rPr>
                <w:rFonts w:hAnsi="ＭＳ 明朝" w:hint="eastAsia"/>
                <w:color w:val="000000" w:themeColor="text1"/>
              </w:rPr>
              <w:t>事業</w:t>
            </w:r>
            <w:r w:rsidR="006E0378" w:rsidRPr="00967ECC">
              <w:rPr>
                <w:rFonts w:hAnsi="ＭＳ 明朝" w:hint="eastAsia"/>
                <w:color w:val="000000" w:themeColor="text1"/>
              </w:rPr>
              <w:t>区分</w:t>
            </w:r>
          </w:p>
          <w:p w14:paraId="3C7031D3" w14:textId="77777777" w:rsidR="007A0CF4" w:rsidRPr="00967ECC" w:rsidRDefault="006E0378" w:rsidP="00C57152">
            <w:pPr>
              <w:autoSpaceDE w:val="0"/>
              <w:autoSpaceDN w:val="0"/>
              <w:jc w:val="distribute"/>
              <w:rPr>
                <w:rFonts w:ascii="Segoe UI Symbol" w:hAnsi="Segoe UI Symbol" w:cs="Segoe UI Symbol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(□を</w:t>
            </w:r>
            <w:r w:rsidRPr="00967ECC">
              <w:rPr>
                <w:rFonts w:ascii="Segoe UI Symbol" w:hAnsi="Segoe UI Symbol" w:cs="Segoe UI Symbol" w:hint="eastAsia"/>
                <w:color w:val="000000" w:themeColor="text1"/>
              </w:rPr>
              <w:t>✓してください</w:t>
            </w:r>
            <w:r w:rsidRPr="00967ECC">
              <w:rPr>
                <w:rFonts w:ascii="Segoe UI Symbol" w:hAnsi="Segoe UI Symbol" w:cs="Segoe UI Symbol" w:hint="eastAsia"/>
                <w:color w:val="000000" w:themeColor="text1"/>
              </w:rPr>
              <w:t>)</w:t>
            </w:r>
          </w:p>
        </w:tc>
        <w:tc>
          <w:tcPr>
            <w:tcW w:w="7067" w:type="dxa"/>
            <w:gridSpan w:val="6"/>
          </w:tcPr>
          <w:p w14:paraId="37344D96" w14:textId="77777777" w:rsidR="0071203E" w:rsidRPr="00967ECC" w:rsidRDefault="00814064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□ 新商品の開発又は生産</w:t>
            </w:r>
          </w:p>
          <w:p w14:paraId="6C91367A" w14:textId="77777777" w:rsidR="00814064" w:rsidRPr="00967ECC" w:rsidRDefault="00814064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□ 新しいサービスの開発又は提供</w:t>
            </w:r>
          </w:p>
          <w:p w14:paraId="19E3CEFF" w14:textId="77777777" w:rsidR="00814064" w:rsidRPr="00967ECC" w:rsidRDefault="00814064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□ 商品の新たな生産又は販売</w:t>
            </w:r>
            <w:r w:rsidR="00EB11E6" w:rsidRPr="00C85BD6">
              <w:rPr>
                <w:rFonts w:hAnsi="ＭＳ 明朝" w:hint="eastAsia"/>
              </w:rPr>
              <w:t>の</w:t>
            </w:r>
            <w:r w:rsidRPr="00967ECC">
              <w:rPr>
                <w:rFonts w:hAnsi="ＭＳ 明朝" w:hint="eastAsia"/>
                <w:color w:val="000000" w:themeColor="text1"/>
              </w:rPr>
              <w:t>方式の導入</w:t>
            </w:r>
          </w:p>
          <w:p w14:paraId="5388DD09" w14:textId="77777777" w:rsidR="00814064" w:rsidRPr="00967ECC" w:rsidRDefault="00814064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□ サービスの新たな提供の方式の導入その他の新たな事業活動</w:t>
            </w:r>
          </w:p>
        </w:tc>
      </w:tr>
      <w:tr w:rsidR="00967ECC" w:rsidRPr="00967ECC" w14:paraId="3AF1FDD0" w14:textId="77777777" w:rsidTr="00370E82">
        <w:trPr>
          <w:trHeight w:val="458"/>
          <w:jc w:val="center"/>
        </w:trPr>
        <w:tc>
          <w:tcPr>
            <w:tcW w:w="2547" w:type="dxa"/>
            <w:gridSpan w:val="2"/>
            <w:vAlign w:val="center"/>
          </w:tcPr>
          <w:p w14:paraId="0ED77671" w14:textId="77777777" w:rsidR="00370E82" w:rsidRPr="00967ECC" w:rsidRDefault="00370E82" w:rsidP="00370E82">
            <w:pPr>
              <w:autoSpaceDE w:val="0"/>
              <w:autoSpaceDN w:val="0"/>
              <w:spacing w:line="276" w:lineRule="auto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経営革新計画の承認日</w:t>
            </w:r>
          </w:p>
        </w:tc>
        <w:tc>
          <w:tcPr>
            <w:tcW w:w="1417" w:type="dxa"/>
            <w:vAlign w:val="center"/>
          </w:tcPr>
          <w:p w14:paraId="7AE7926E" w14:textId="77777777" w:rsidR="00370E82" w:rsidRPr="00967ECC" w:rsidRDefault="00370E82" w:rsidP="00370E8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承認日</w:t>
            </w:r>
          </w:p>
        </w:tc>
        <w:tc>
          <w:tcPr>
            <w:tcW w:w="5650" w:type="dxa"/>
            <w:gridSpan w:val="5"/>
            <w:vAlign w:val="center"/>
          </w:tcPr>
          <w:p w14:paraId="20E98DCF" w14:textId="77777777" w:rsidR="00370E82" w:rsidRPr="00967ECC" w:rsidRDefault="00370E82" w:rsidP="00370E82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年　　月　　日</w:t>
            </w:r>
          </w:p>
        </w:tc>
      </w:tr>
      <w:tr w:rsidR="00967ECC" w:rsidRPr="00967ECC" w14:paraId="0C667EE7" w14:textId="77777777" w:rsidTr="00370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2547" w:type="dxa"/>
            <w:gridSpan w:val="2"/>
            <w:vAlign w:val="center"/>
          </w:tcPr>
          <w:p w14:paraId="70A2F691" w14:textId="77777777" w:rsidR="00BE23D1" w:rsidRPr="00967ECC" w:rsidRDefault="00BE23D1" w:rsidP="00E634E9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経営革新計画期間</w:t>
            </w:r>
          </w:p>
        </w:tc>
        <w:tc>
          <w:tcPr>
            <w:tcW w:w="3258" w:type="dxa"/>
            <w:gridSpan w:val="3"/>
            <w:tcBorders>
              <w:right w:val="nil"/>
            </w:tcBorders>
            <w:vAlign w:val="center"/>
          </w:tcPr>
          <w:p w14:paraId="36DA08FF" w14:textId="77777777" w:rsidR="00BE23D1" w:rsidRPr="00967ECC" w:rsidRDefault="00F735EB" w:rsidP="00F735EB">
            <w:pPr>
              <w:autoSpaceDE w:val="0"/>
              <w:autoSpaceDN w:val="0"/>
              <w:ind w:right="-99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年　　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597DCE6" w14:textId="77777777" w:rsidR="00BE23D1" w:rsidRPr="00967ECC" w:rsidRDefault="00BE23D1" w:rsidP="00E634E9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～</w:t>
            </w:r>
          </w:p>
        </w:tc>
        <w:tc>
          <w:tcPr>
            <w:tcW w:w="3384" w:type="dxa"/>
            <w:gridSpan w:val="2"/>
            <w:tcBorders>
              <w:left w:val="nil"/>
            </w:tcBorders>
            <w:vAlign w:val="center"/>
          </w:tcPr>
          <w:p w14:paraId="0E026196" w14:textId="77777777" w:rsidR="00BE23D1" w:rsidRPr="00967ECC" w:rsidRDefault="00F735EB" w:rsidP="00F735EB">
            <w:pPr>
              <w:autoSpaceDE w:val="0"/>
              <w:autoSpaceDN w:val="0"/>
              <w:ind w:rightChars="-44" w:right="-97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年　　月</w:t>
            </w:r>
          </w:p>
        </w:tc>
      </w:tr>
      <w:tr w:rsidR="00967ECC" w:rsidRPr="00967ECC" w14:paraId="17457302" w14:textId="77777777" w:rsidTr="00BE23D1">
        <w:trPr>
          <w:trHeight w:val="1389"/>
          <w:jc w:val="center"/>
        </w:trPr>
        <w:tc>
          <w:tcPr>
            <w:tcW w:w="2547" w:type="dxa"/>
            <w:gridSpan w:val="2"/>
            <w:vAlign w:val="center"/>
          </w:tcPr>
          <w:p w14:paraId="531F1B5D" w14:textId="77777777" w:rsidR="00324328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  <w:spacing w:val="25"/>
                <w:kern w:val="0"/>
                <w:fitText w:val="1768" w:id="2048625408"/>
              </w:rPr>
              <w:t>経営革新計画</w:t>
            </w:r>
            <w:r w:rsidRPr="00967ECC">
              <w:rPr>
                <w:rFonts w:hAnsi="ＭＳ 明朝" w:hint="eastAsia"/>
                <w:color w:val="000000" w:themeColor="text1"/>
                <w:spacing w:val="-1"/>
                <w:kern w:val="0"/>
                <w:fitText w:val="1768" w:id="2048625408"/>
              </w:rPr>
              <w:t>に</w:t>
            </w:r>
          </w:p>
          <w:p w14:paraId="6B69A882" w14:textId="77777777" w:rsidR="00324328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おける経営の向上</w:t>
            </w:r>
          </w:p>
          <w:p w14:paraId="4F726861" w14:textId="77777777" w:rsidR="00BE23D1" w:rsidRPr="00967ECC" w:rsidRDefault="00BE23D1" w:rsidP="00324328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の程度を示す指標</w:t>
            </w:r>
          </w:p>
        </w:tc>
        <w:tc>
          <w:tcPr>
            <w:tcW w:w="2410" w:type="dxa"/>
            <w:gridSpan w:val="2"/>
            <w:vAlign w:val="center"/>
          </w:tcPr>
          <w:p w14:paraId="731B3377" w14:textId="77777777" w:rsidR="00BE23D1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現状(千円)</w:t>
            </w:r>
          </w:p>
        </w:tc>
        <w:tc>
          <w:tcPr>
            <w:tcW w:w="2409" w:type="dxa"/>
            <w:gridSpan w:val="3"/>
            <w:vAlign w:val="center"/>
          </w:tcPr>
          <w:p w14:paraId="75926173" w14:textId="77777777" w:rsidR="00BE23D1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計画終了時の目標</w:t>
            </w:r>
          </w:p>
          <w:p w14:paraId="0BB1777C" w14:textId="77777777" w:rsidR="00BE23D1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(千円)</w:t>
            </w:r>
          </w:p>
        </w:tc>
        <w:tc>
          <w:tcPr>
            <w:tcW w:w="2248" w:type="dxa"/>
            <w:vAlign w:val="center"/>
          </w:tcPr>
          <w:p w14:paraId="32418985" w14:textId="77777777" w:rsidR="00BE23D1" w:rsidRPr="00967ECC" w:rsidRDefault="00BE23D1" w:rsidP="00790B7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伸び率(％)</w:t>
            </w:r>
          </w:p>
        </w:tc>
      </w:tr>
      <w:tr w:rsidR="00967ECC" w:rsidRPr="00967ECC" w14:paraId="60D55B86" w14:textId="77777777" w:rsidTr="00BE23D1">
        <w:trPr>
          <w:trHeight w:val="465"/>
          <w:jc w:val="center"/>
        </w:trPr>
        <w:tc>
          <w:tcPr>
            <w:tcW w:w="278" w:type="dxa"/>
            <w:vAlign w:val="center"/>
          </w:tcPr>
          <w:p w14:paraId="5E59D656" w14:textId="1100E917" w:rsidR="00BE23D1" w:rsidRPr="00967ECC" w:rsidRDefault="00816C6F" w:rsidP="009017F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1</w:t>
            </w:r>
          </w:p>
        </w:tc>
        <w:tc>
          <w:tcPr>
            <w:tcW w:w="2269" w:type="dxa"/>
            <w:vAlign w:val="center"/>
          </w:tcPr>
          <w:p w14:paraId="37808D71" w14:textId="77777777" w:rsidR="002B7589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付加価値額・</w:t>
            </w:r>
          </w:p>
          <w:p w14:paraId="59BEE69D" w14:textId="25A71DD3" w:rsidR="00BE23D1" w:rsidRPr="00967ECC" w:rsidRDefault="00A60796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C85BD6">
              <w:rPr>
                <w:rFonts w:hAnsi="ＭＳ 明朝" w:hint="eastAsia"/>
                <w:spacing w:val="10"/>
                <w:w w:val="78"/>
                <w:kern w:val="0"/>
                <w:fitText w:val="1989" w:id="2048625665"/>
              </w:rPr>
              <w:t>１</w:t>
            </w:r>
            <w:r w:rsidR="00BE23D1" w:rsidRPr="00C85BD6">
              <w:rPr>
                <w:rFonts w:hAnsi="ＭＳ 明朝" w:hint="eastAsia"/>
                <w:color w:val="000000" w:themeColor="text1"/>
                <w:spacing w:val="10"/>
                <w:w w:val="78"/>
                <w:kern w:val="0"/>
                <w:fitText w:val="1989" w:id="2048625665"/>
              </w:rPr>
              <w:t>人当たりの付加価値</w:t>
            </w:r>
            <w:r w:rsidR="00BE23D1" w:rsidRPr="00C85BD6">
              <w:rPr>
                <w:rFonts w:hAnsi="ＭＳ 明朝" w:hint="eastAsia"/>
                <w:color w:val="000000" w:themeColor="text1"/>
                <w:spacing w:val="1"/>
                <w:w w:val="78"/>
                <w:kern w:val="0"/>
                <w:fitText w:val="1989" w:id="2048625665"/>
              </w:rPr>
              <w:t>額</w:t>
            </w:r>
          </w:p>
        </w:tc>
        <w:tc>
          <w:tcPr>
            <w:tcW w:w="2410" w:type="dxa"/>
            <w:gridSpan w:val="2"/>
            <w:vAlign w:val="center"/>
          </w:tcPr>
          <w:p w14:paraId="0BA20894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622FCCB0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5ECC5B3F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5C703F51" w14:textId="77777777" w:rsidTr="00BE23D1">
        <w:trPr>
          <w:trHeight w:val="465"/>
          <w:jc w:val="center"/>
        </w:trPr>
        <w:tc>
          <w:tcPr>
            <w:tcW w:w="278" w:type="dxa"/>
            <w:vAlign w:val="center"/>
          </w:tcPr>
          <w:p w14:paraId="74250323" w14:textId="77777777" w:rsidR="00BE23D1" w:rsidRPr="00967ECC" w:rsidRDefault="00BE23D1" w:rsidP="009017F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2</w:t>
            </w:r>
          </w:p>
        </w:tc>
        <w:tc>
          <w:tcPr>
            <w:tcW w:w="2269" w:type="dxa"/>
            <w:vAlign w:val="center"/>
          </w:tcPr>
          <w:p w14:paraId="4AF63F4A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経常利益</w:t>
            </w:r>
          </w:p>
        </w:tc>
        <w:tc>
          <w:tcPr>
            <w:tcW w:w="2410" w:type="dxa"/>
            <w:gridSpan w:val="2"/>
            <w:vAlign w:val="center"/>
          </w:tcPr>
          <w:p w14:paraId="63E6D12C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28F37647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2248" w:type="dxa"/>
            <w:vAlign w:val="center"/>
          </w:tcPr>
          <w:p w14:paraId="1F0D4DD9" w14:textId="77777777" w:rsidR="00BE23D1" w:rsidRPr="00967ECC" w:rsidRDefault="00BE23D1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0BBF8010" w14:textId="77777777" w:rsidTr="00370E82">
        <w:trPr>
          <w:trHeight w:val="4434"/>
          <w:jc w:val="center"/>
        </w:trPr>
        <w:tc>
          <w:tcPr>
            <w:tcW w:w="2547" w:type="dxa"/>
            <w:gridSpan w:val="2"/>
            <w:vAlign w:val="center"/>
          </w:tcPr>
          <w:p w14:paraId="5939FD30" w14:textId="7F442182" w:rsidR="0071203E" w:rsidRPr="00967ECC" w:rsidRDefault="008155D4" w:rsidP="00AA5EF0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承認された</w:t>
            </w:r>
            <w:r w:rsidR="00AA5EF0" w:rsidRPr="00967ECC">
              <w:rPr>
                <w:rFonts w:hAnsi="ＭＳ 明朝" w:hint="eastAsia"/>
                <w:color w:val="000000" w:themeColor="text1"/>
              </w:rPr>
              <w:t>計画</w:t>
            </w:r>
            <w:r w:rsidRPr="00967ECC">
              <w:rPr>
                <w:rFonts w:hAnsi="ＭＳ 明朝" w:hint="eastAsia"/>
                <w:color w:val="000000" w:themeColor="text1"/>
              </w:rPr>
              <w:t>に基づき当該年度中において実施する</w:t>
            </w:r>
            <w:r w:rsidRPr="00DE1883">
              <w:rPr>
                <w:rFonts w:hAnsi="ＭＳ 明朝" w:hint="eastAsia"/>
                <w:color w:val="000000" w:themeColor="text1"/>
              </w:rPr>
              <w:t>事業</w:t>
            </w:r>
            <w:r w:rsidRPr="00967ECC">
              <w:rPr>
                <w:rFonts w:hAnsi="ＭＳ 明朝" w:hint="eastAsia"/>
                <w:color w:val="000000" w:themeColor="text1"/>
              </w:rPr>
              <w:t>内容</w:t>
            </w:r>
          </w:p>
        </w:tc>
        <w:tc>
          <w:tcPr>
            <w:tcW w:w="7067" w:type="dxa"/>
            <w:gridSpan w:val="6"/>
          </w:tcPr>
          <w:p w14:paraId="20B2F075" w14:textId="77777777" w:rsidR="0071203E" w:rsidRPr="00967ECC" w:rsidRDefault="0071203E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  <w:tr w:rsidR="00967ECC" w:rsidRPr="00967ECC" w14:paraId="3B874B4D" w14:textId="77777777" w:rsidTr="00370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5"/>
          <w:jc w:val="center"/>
        </w:trPr>
        <w:tc>
          <w:tcPr>
            <w:tcW w:w="2547" w:type="dxa"/>
            <w:gridSpan w:val="2"/>
            <w:vAlign w:val="center"/>
          </w:tcPr>
          <w:p w14:paraId="4CA0AB32" w14:textId="017E0D46" w:rsidR="0071203E" w:rsidRPr="00967ECC" w:rsidRDefault="00C57152" w:rsidP="005B6F14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DE1883">
              <w:rPr>
                <w:rFonts w:hAnsi="ＭＳ 明朝" w:hint="eastAsia"/>
                <w:color w:val="000000" w:themeColor="text1"/>
              </w:rPr>
              <w:t>事業</w:t>
            </w:r>
            <w:r w:rsidR="002B3691" w:rsidRPr="00967ECC">
              <w:rPr>
                <w:rFonts w:hAnsi="ＭＳ 明朝" w:hint="eastAsia"/>
                <w:color w:val="000000" w:themeColor="text1"/>
              </w:rPr>
              <w:t>の</w:t>
            </w:r>
            <w:r w:rsidRPr="00967ECC">
              <w:rPr>
                <w:rFonts w:hAnsi="ＭＳ 明朝" w:hint="eastAsia"/>
                <w:color w:val="000000" w:themeColor="text1"/>
              </w:rPr>
              <w:t>予定期間</w:t>
            </w:r>
          </w:p>
        </w:tc>
        <w:tc>
          <w:tcPr>
            <w:tcW w:w="3258" w:type="dxa"/>
            <w:gridSpan w:val="3"/>
            <w:tcBorders>
              <w:right w:val="nil"/>
            </w:tcBorders>
            <w:vAlign w:val="center"/>
          </w:tcPr>
          <w:p w14:paraId="4AD47EA5" w14:textId="77777777" w:rsidR="0071203E" w:rsidRPr="00967ECC" w:rsidRDefault="0071203E" w:rsidP="005B6F14">
            <w:pPr>
              <w:autoSpaceDE w:val="0"/>
              <w:autoSpaceDN w:val="0"/>
              <w:ind w:right="-99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50B65D8" w14:textId="77777777" w:rsidR="0071203E" w:rsidRPr="00967ECC" w:rsidRDefault="0071203E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>～</w:t>
            </w:r>
          </w:p>
        </w:tc>
        <w:tc>
          <w:tcPr>
            <w:tcW w:w="3384" w:type="dxa"/>
            <w:gridSpan w:val="2"/>
            <w:tcBorders>
              <w:left w:val="nil"/>
            </w:tcBorders>
            <w:vAlign w:val="center"/>
          </w:tcPr>
          <w:p w14:paraId="314EEA82" w14:textId="77777777" w:rsidR="0071203E" w:rsidRPr="00967ECC" w:rsidRDefault="0071203E" w:rsidP="005B6F14">
            <w:pPr>
              <w:autoSpaceDE w:val="0"/>
              <w:autoSpaceDN w:val="0"/>
              <w:ind w:rightChars="-44" w:right="-97"/>
              <w:rPr>
                <w:rFonts w:hAnsi="ＭＳ 明朝"/>
                <w:color w:val="000000" w:themeColor="text1"/>
              </w:rPr>
            </w:pPr>
            <w:r w:rsidRPr="00967ECC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</w:tr>
      <w:tr w:rsidR="00967ECC" w:rsidRPr="00967ECC" w14:paraId="450D0719" w14:textId="77777777" w:rsidTr="00BE23D1">
        <w:trPr>
          <w:trHeight w:val="1967"/>
          <w:jc w:val="center"/>
        </w:trPr>
        <w:tc>
          <w:tcPr>
            <w:tcW w:w="2547" w:type="dxa"/>
            <w:gridSpan w:val="2"/>
            <w:vAlign w:val="center"/>
          </w:tcPr>
          <w:p w14:paraId="5060AD27" w14:textId="5E50A3DA" w:rsidR="0071203E" w:rsidRPr="00967ECC" w:rsidRDefault="00790B7D" w:rsidP="005B6F14">
            <w:pPr>
              <w:autoSpaceDE w:val="0"/>
              <w:autoSpaceDN w:val="0"/>
              <w:jc w:val="distribute"/>
              <w:rPr>
                <w:rFonts w:hAnsi="ＭＳ 明朝"/>
                <w:color w:val="000000" w:themeColor="text1"/>
              </w:rPr>
            </w:pPr>
            <w:r w:rsidRPr="00DE1883">
              <w:rPr>
                <w:rFonts w:hAnsi="ＭＳ 明朝" w:hint="eastAsia"/>
                <w:color w:val="000000" w:themeColor="text1"/>
              </w:rPr>
              <w:t>事業</w:t>
            </w:r>
            <w:r w:rsidR="002B3691" w:rsidRPr="00967ECC">
              <w:rPr>
                <w:rFonts w:hAnsi="ＭＳ 明朝" w:hint="eastAsia"/>
                <w:color w:val="000000" w:themeColor="text1"/>
              </w:rPr>
              <w:t>の</w:t>
            </w:r>
            <w:r w:rsidRPr="00967ECC">
              <w:rPr>
                <w:rFonts w:hAnsi="ＭＳ 明朝" w:hint="eastAsia"/>
                <w:color w:val="000000" w:themeColor="text1"/>
              </w:rPr>
              <w:t>成果</w:t>
            </w:r>
            <w:r w:rsidR="00296367" w:rsidRPr="00967ECC">
              <w:rPr>
                <w:rFonts w:hAnsi="ＭＳ 明朝" w:hint="eastAsia"/>
                <w:color w:val="000000" w:themeColor="text1"/>
              </w:rPr>
              <w:t>目標</w:t>
            </w:r>
          </w:p>
        </w:tc>
        <w:tc>
          <w:tcPr>
            <w:tcW w:w="7067" w:type="dxa"/>
            <w:gridSpan w:val="6"/>
          </w:tcPr>
          <w:p w14:paraId="27DF8564" w14:textId="77777777" w:rsidR="0071203E" w:rsidRPr="00967ECC" w:rsidRDefault="0071203E" w:rsidP="005B6F14">
            <w:pPr>
              <w:autoSpaceDE w:val="0"/>
              <w:autoSpaceDN w:val="0"/>
              <w:rPr>
                <w:rFonts w:hAnsi="ＭＳ 明朝"/>
                <w:color w:val="000000" w:themeColor="text1"/>
              </w:rPr>
            </w:pPr>
          </w:p>
        </w:tc>
      </w:tr>
    </w:tbl>
    <w:p w14:paraId="57E9AE46" w14:textId="3361D4E9" w:rsidR="0026630A" w:rsidRDefault="0026630A" w:rsidP="000F40D5">
      <w:pPr>
        <w:rPr>
          <w:rFonts w:hAnsi="ＭＳ 明朝" w:hint="eastAsia"/>
          <w:color w:val="000000" w:themeColor="text1"/>
        </w:rPr>
      </w:pPr>
    </w:p>
    <w:sectPr w:rsidR="0026630A" w:rsidSect="000F40D5">
      <w:pgSz w:w="11906" w:h="16838" w:code="9"/>
      <w:pgMar w:top="1134" w:right="1134" w:bottom="907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89EC" w14:textId="77777777" w:rsidR="00C050A8" w:rsidRDefault="00C050A8">
      <w:r>
        <w:separator/>
      </w:r>
    </w:p>
  </w:endnote>
  <w:endnote w:type="continuationSeparator" w:id="0">
    <w:p w14:paraId="54E5DE68" w14:textId="77777777" w:rsidR="00C050A8" w:rsidRDefault="00C0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581AA" w14:textId="77777777" w:rsidR="00C050A8" w:rsidRDefault="00C050A8">
      <w:r>
        <w:separator/>
      </w:r>
    </w:p>
  </w:footnote>
  <w:footnote w:type="continuationSeparator" w:id="0">
    <w:p w14:paraId="05AF8A5C" w14:textId="77777777" w:rsidR="00C050A8" w:rsidRDefault="00C0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0F40D5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0A8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EC2F9-4944-45EA-A3CE-ACA416BE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3</cp:revision>
  <cp:lastPrinted>2019-11-20T04:34:00Z</cp:lastPrinted>
  <dcterms:created xsi:type="dcterms:W3CDTF">2020-03-04T06:19:00Z</dcterms:created>
  <dcterms:modified xsi:type="dcterms:W3CDTF">2020-03-04T07:27:00Z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